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56B04" w14:textId="77777777" w:rsidR="00320B04" w:rsidRDefault="000049D8" w:rsidP="000049D8">
      <w:pPr>
        <w:spacing w:before="100" w:beforeAutospacing="1" w:after="100" w:afterAutospacing="1"/>
        <w:outlineLvl w:val="0"/>
        <w:rPr>
          <w:rFonts w:ascii="Times New Roman" w:hAnsi="Times New Roman"/>
          <w:b/>
          <w:kern w:val="36"/>
          <w:sz w:val="48"/>
          <w:szCs w:val="48"/>
        </w:rPr>
      </w:pPr>
      <w:r w:rsidRPr="000049D8">
        <w:rPr>
          <w:rFonts w:ascii="Times New Roman" w:hAnsi="Times New Roman"/>
          <w:b/>
          <w:kern w:val="36"/>
          <w:sz w:val="48"/>
          <w:szCs w:val="48"/>
        </w:rPr>
        <w:t>Military Communications</w:t>
      </w:r>
    </w:p>
    <w:p w14:paraId="56EBAB9F" w14:textId="747A5EB2" w:rsidR="000049D8" w:rsidRPr="000049D8" w:rsidRDefault="000049D8" w:rsidP="000049D8">
      <w:pPr>
        <w:spacing w:before="100" w:beforeAutospacing="1" w:after="100" w:afterAutospacing="1"/>
        <w:outlineLvl w:val="0"/>
        <w:rPr>
          <w:rFonts w:ascii="Times New Roman" w:hAnsi="Times New Roman"/>
          <w:b/>
          <w:kern w:val="36"/>
          <w:sz w:val="48"/>
          <w:szCs w:val="48"/>
        </w:rPr>
      </w:pPr>
      <w:r w:rsidRPr="000049D8">
        <w:rPr>
          <w:rFonts w:ascii="Times New Roman" w:hAnsi="Times New Roman"/>
          <w:b/>
          <w:kern w:val="36"/>
          <w:sz w:val="36"/>
          <w:szCs w:val="36"/>
        </w:rPr>
        <w:t>Rugged modem solutions for demanding deployments</w:t>
      </w:r>
    </w:p>
    <w:p w14:paraId="2A23D42C" w14:textId="77777777" w:rsidR="000049D8" w:rsidRPr="000049D8" w:rsidRDefault="000049D8" w:rsidP="000049D8">
      <w:pPr>
        <w:rPr>
          <w:rFonts w:ascii="Times New Roman" w:hAnsi="Times New Roman"/>
          <w:bCs w:val="0"/>
          <w:sz w:val="24"/>
          <w:szCs w:val="24"/>
        </w:rPr>
      </w:pPr>
      <w:r w:rsidRPr="000049D8">
        <w:rPr>
          <w:rFonts w:ascii="Times New Roman" w:hAnsi="Times New Roman"/>
          <w:b/>
          <w:sz w:val="24"/>
          <w:szCs w:val="24"/>
        </w:rPr>
        <w:t>Compete and complete.</w:t>
      </w:r>
      <w:r w:rsidRPr="000049D8">
        <w:rPr>
          <w:rFonts w:ascii="Times New Roman" w:hAnsi="Times New Roman"/>
          <w:bCs w:val="0"/>
          <w:sz w:val="24"/>
          <w:szCs w:val="24"/>
        </w:rPr>
        <w:t xml:space="preserve"> We deliver modem solutions to help you compete in programs and delivery on time, on schedule, and on budget. </w:t>
      </w:r>
    </w:p>
    <w:p w14:paraId="3B8F548E" w14:textId="77777777" w:rsidR="000049D8" w:rsidRPr="000049D8" w:rsidRDefault="000049D8" w:rsidP="000049D8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</w:rPr>
      </w:pPr>
      <w:r w:rsidRPr="000049D8">
        <w:rPr>
          <w:rFonts w:ascii="Times New Roman" w:hAnsi="Times New Roman"/>
          <w:bCs w:val="0"/>
          <w:sz w:val="24"/>
          <w:szCs w:val="24"/>
        </w:rPr>
        <w:t xml:space="preserve">Jump start your MILCOM programs with Spectrum's range of comprehensive solutions. Spectrum offers solutions ranging from COTS to custom for a diverse range of peer-to-peer and commander-to-warfighter applications such as: </w:t>
      </w:r>
    </w:p>
    <w:p w14:paraId="04ABAAC0" w14:textId="77777777" w:rsidR="000049D8" w:rsidRPr="000049D8" w:rsidRDefault="000049D8" w:rsidP="000049D8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</w:rPr>
      </w:pPr>
      <w:r w:rsidRPr="000049D8">
        <w:rPr>
          <w:rFonts w:ascii="Times New Roman" w:hAnsi="Times New Roman"/>
          <w:bCs w:val="0"/>
          <w:sz w:val="24"/>
          <w:szCs w:val="24"/>
        </w:rPr>
        <w:t xml:space="preserve">Data Links </w:t>
      </w:r>
    </w:p>
    <w:p w14:paraId="48C22F16" w14:textId="77777777" w:rsidR="000049D8" w:rsidRPr="000049D8" w:rsidRDefault="000049D8" w:rsidP="000049D8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</w:rPr>
      </w:pPr>
      <w:r w:rsidRPr="000049D8">
        <w:rPr>
          <w:rFonts w:ascii="Times New Roman" w:hAnsi="Times New Roman"/>
          <w:bCs w:val="0"/>
          <w:sz w:val="24"/>
          <w:szCs w:val="24"/>
        </w:rPr>
        <w:t xml:space="preserve">Tactical Military Communications (MILCOM) including shipborne, airborne and vehicular deployments </w:t>
      </w:r>
    </w:p>
    <w:p w14:paraId="5C9546B1" w14:textId="77777777" w:rsidR="000049D8" w:rsidRPr="000049D8" w:rsidRDefault="000049D8" w:rsidP="000049D8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</w:rPr>
      </w:pPr>
      <w:r w:rsidRPr="000049D8">
        <w:rPr>
          <w:rFonts w:ascii="Times New Roman" w:hAnsi="Times New Roman"/>
          <w:bCs w:val="0"/>
          <w:sz w:val="24"/>
          <w:szCs w:val="24"/>
        </w:rPr>
        <w:t xml:space="preserve">Military Communications Gateways </w:t>
      </w:r>
    </w:p>
    <w:p w14:paraId="65C5DD20" w14:textId="77777777" w:rsidR="000049D8" w:rsidRPr="000049D8" w:rsidRDefault="000049D8" w:rsidP="000049D8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</w:rPr>
      </w:pPr>
      <w:r w:rsidRPr="000049D8">
        <w:rPr>
          <w:rFonts w:ascii="Times New Roman" w:hAnsi="Times New Roman"/>
          <w:bCs w:val="0"/>
          <w:sz w:val="24"/>
          <w:szCs w:val="24"/>
        </w:rPr>
        <w:t xml:space="preserve">Military Satellite Communications (MILSATCOM) </w:t>
      </w:r>
    </w:p>
    <w:p w14:paraId="72C0F2E2" w14:textId="77777777" w:rsidR="000049D8" w:rsidRPr="000049D8" w:rsidRDefault="000049D8" w:rsidP="000049D8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</w:rPr>
      </w:pPr>
      <w:r w:rsidRPr="000049D8">
        <w:rPr>
          <w:rFonts w:ascii="Times New Roman" w:hAnsi="Times New Roman"/>
          <w:bCs w:val="0"/>
          <w:sz w:val="24"/>
          <w:szCs w:val="24"/>
        </w:rPr>
        <w:t xml:space="preserve">Spectrum's comprehensive solutions include </w:t>
      </w:r>
      <w:hyperlink r:id="rId5" w:history="1">
        <w:r w:rsidRPr="000049D8">
          <w:rPr>
            <w:rFonts w:ascii="Times New Roman" w:hAnsi="Times New Roman"/>
            <w:bCs w:val="0"/>
            <w:color w:val="0000FF"/>
            <w:sz w:val="24"/>
            <w:szCs w:val="24"/>
            <w:u w:val="single"/>
          </w:rPr>
          <w:t>rugged wireless modems</w:t>
        </w:r>
      </w:hyperlink>
      <w:r w:rsidRPr="000049D8">
        <w:rPr>
          <w:rFonts w:ascii="Times New Roman" w:hAnsi="Times New Roman"/>
          <w:bCs w:val="0"/>
          <w:sz w:val="24"/>
          <w:szCs w:val="24"/>
        </w:rPr>
        <w:t xml:space="preserve">, </w:t>
      </w:r>
      <w:hyperlink r:id="rId6" w:history="1">
        <w:r w:rsidRPr="000049D8">
          <w:rPr>
            <w:rFonts w:ascii="Times New Roman" w:hAnsi="Times New Roman"/>
            <w:bCs w:val="0"/>
            <w:color w:val="0000FF"/>
            <w:sz w:val="24"/>
            <w:szCs w:val="24"/>
            <w:u w:val="single"/>
          </w:rPr>
          <w:t>embedded radio modules</w:t>
        </w:r>
      </w:hyperlink>
      <w:r w:rsidRPr="000049D8">
        <w:rPr>
          <w:rFonts w:ascii="Times New Roman" w:hAnsi="Times New Roman"/>
          <w:bCs w:val="0"/>
          <w:sz w:val="24"/>
          <w:szCs w:val="24"/>
        </w:rPr>
        <w:t xml:space="preserve">, signal processing engines, integrated development systems, I/O and software development tools. Spectrum works with its customers to optimize the systems for </w:t>
      </w:r>
      <w:r w:rsidRPr="000049D8">
        <w:rPr>
          <w:rFonts w:ascii="Times New Roman" w:hAnsi="Times New Roman"/>
          <w:b/>
          <w:sz w:val="24"/>
          <w:szCs w:val="24"/>
        </w:rPr>
        <w:t>size, weight, power and cost</w:t>
      </w:r>
      <w:r w:rsidRPr="000049D8">
        <w:rPr>
          <w:rFonts w:ascii="Times New Roman" w:hAnsi="Times New Roman"/>
          <w:bCs w:val="0"/>
          <w:sz w:val="24"/>
          <w:szCs w:val="24"/>
        </w:rPr>
        <w:t xml:space="preserve"> targets for deployment and can ruggedize to accommodate benign and harsh environments. </w:t>
      </w:r>
    </w:p>
    <w:p w14:paraId="6F32B545" w14:textId="77777777" w:rsidR="000049D8" w:rsidRPr="000049D8" w:rsidRDefault="000049D8" w:rsidP="000049D8">
      <w:pPr>
        <w:spacing w:before="100" w:beforeAutospacing="1" w:after="100" w:afterAutospacing="1"/>
        <w:outlineLvl w:val="1"/>
        <w:rPr>
          <w:rFonts w:ascii="Times New Roman" w:hAnsi="Times New Roman"/>
          <w:b/>
          <w:sz w:val="36"/>
          <w:szCs w:val="36"/>
        </w:rPr>
      </w:pPr>
      <w:r w:rsidRPr="000049D8">
        <w:rPr>
          <w:rFonts w:ascii="Times New Roman" w:hAnsi="Times New Roman"/>
          <w:b/>
          <w:sz w:val="36"/>
          <w:szCs w:val="36"/>
        </w:rPr>
        <w:t>Proven Support for JTRS Waveforms</w:t>
      </w:r>
    </w:p>
    <w:p w14:paraId="07610AEF" w14:textId="77777777" w:rsidR="000049D8" w:rsidRPr="000049D8" w:rsidRDefault="000049D8" w:rsidP="000049D8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</w:rPr>
      </w:pPr>
      <w:r w:rsidRPr="000049D8">
        <w:rPr>
          <w:rFonts w:ascii="Times New Roman" w:hAnsi="Times New Roman"/>
          <w:bCs w:val="0"/>
          <w:sz w:val="24"/>
          <w:szCs w:val="24"/>
        </w:rPr>
        <w:t xml:space="preserve">Spectrum's SDR platforms are compliant with the SCA 2.2 released for the </w:t>
      </w:r>
      <w:hyperlink r:id="rId7" w:tgtFrame="_blank" w:history="1">
        <w:r w:rsidRPr="000049D8">
          <w:rPr>
            <w:rFonts w:ascii="Times New Roman" w:hAnsi="Times New Roman"/>
            <w:bCs w:val="0"/>
            <w:color w:val="0000FF"/>
            <w:sz w:val="24"/>
            <w:szCs w:val="24"/>
            <w:u w:val="single"/>
          </w:rPr>
          <w:t>Joint Tactical Radio System (JTRS)</w:t>
        </w:r>
      </w:hyperlink>
      <w:r w:rsidRPr="000049D8">
        <w:rPr>
          <w:rFonts w:ascii="Times New Roman" w:hAnsi="Times New Roman"/>
          <w:bCs w:val="0"/>
          <w:sz w:val="24"/>
          <w:szCs w:val="24"/>
        </w:rPr>
        <w:t xml:space="preserve"> program. Spectrum's platforms have supported JTRS waveforms such as: </w:t>
      </w:r>
    </w:p>
    <w:p w14:paraId="30ED37D6" w14:textId="1BC20F35" w:rsidR="000049D8" w:rsidRPr="000049D8" w:rsidRDefault="000049D8" w:rsidP="000049D8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</w:rPr>
      </w:pPr>
      <w:r w:rsidRPr="000049D8">
        <w:rPr>
          <w:rFonts w:ascii="Times New Roman" w:hAnsi="Times New Roman"/>
          <w:bCs w:val="0"/>
          <w:sz w:val="24"/>
          <w:szCs w:val="24"/>
        </w:rPr>
        <w:t>Wideband Networking Waveform (WNW) OFDM mode</w:t>
      </w:r>
    </w:p>
    <w:p w14:paraId="1783CB63" w14:textId="7E369C02" w:rsidR="000049D8" w:rsidRPr="000049D8" w:rsidRDefault="000049D8" w:rsidP="000049D8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</w:rPr>
      </w:pPr>
      <w:r w:rsidRPr="000049D8">
        <w:rPr>
          <w:rFonts w:ascii="Times New Roman" w:hAnsi="Times New Roman"/>
          <w:bCs w:val="0"/>
          <w:sz w:val="24"/>
          <w:szCs w:val="24"/>
        </w:rPr>
        <w:t>Soldier Radio Waveform (SRW) EW mode</w:t>
      </w:r>
    </w:p>
    <w:p w14:paraId="361E42BF" w14:textId="4F581FAF" w:rsidR="000049D8" w:rsidRPr="000049D8" w:rsidRDefault="000049D8" w:rsidP="000049D8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</w:rPr>
      </w:pPr>
      <w:r w:rsidRPr="000049D8">
        <w:rPr>
          <w:rFonts w:ascii="Times New Roman" w:hAnsi="Times New Roman"/>
          <w:bCs w:val="0"/>
          <w:sz w:val="24"/>
          <w:szCs w:val="24"/>
        </w:rPr>
        <w:t>Single Channel Ground and Airborne Radio System (SINCGARS)</w:t>
      </w:r>
    </w:p>
    <w:p w14:paraId="41F3728D" w14:textId="7022F855" w:rsidR="000049D8" w:rsidRPr="000049D8" w:rsidRDefault="000049D8" w:rsidP="000049D8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</w:rPr>
      </w:pPr>
      <w:r w:rsidRPr="000049D8">
        <w:rPr>
          <w:rFonts w:ascii="Times New Roman" w:hAnsi="Times New Roman"/>
          <w:bCs w:val="0"/>
          <w:sz w:val="24"/>
          <w:szCs w:val="24"/>
        </w:rPr>
        <w:t>Future Multiband Multi</w:t>
      </w:r>
      <w:r w:rsidR="00320B04">
        <w:rPr>
          <w:rFonts w:ascii="Times New Roman" w:hAnsi="Times New Roman"/>
          <w:bCs w:val="0"/>
          <w:sz w:val="24"/>
          <w:szCs w:val="24"/>
        </w:rPr>
        <w:t>-</w:t>
      </w:r>
      <w:r w:rsidRPr="000049D8">
        <w:rPr>
          <w:rFonts w:ascii="Times New Roman" w:hAnsi="Times New Roman"/>
          <w:bCs w:val="0"/>
          <w:sz w:val="24"/>
          <w:szCs w:val="24"/>
        </w:rPr>
        <w:t>waveform Modular Tactical Radio (FM3TR)</w:t>
      </w:r>
    </w:p>
    <w:p w14:paraId="13D81E66" w14:textId="77777777" w:rsidR="000049D8" w:rsidRPr="000049D8" w:rsidRDefault="000049D8" w:rsidP="000049D8">
      <w:pPr>
        <w:spacing w:before="100" w:beforeAutospacing="1" w:after="100" w:afterAutospacing="1"/>
        <w:outlineLvl w:val="1"/>
        <w:rPr>
          <w:rFonts w:ascii="Times New Roman" w:hAnsi="Times New Roman"/>
          <w:b/>
          <w:sz w:val="36"/>
          <w:szCs w:val="36"/>
        </w:rPr>
      </w:pPr>
      <w:r w:rsidRPr="000049D8">
        <w:rPr>
          <w:rFonts w:ascii="Times New Roman" w:hAnsi="Times New Roman"/>
          <w:b/>
          <w:sz w:val="36"/>
          <w:szCs w:val="36"/>
        </w:rPr>
        <w:t>The Spectrum Advantage for MILCOM Applications</w:t>
      </w:r>
    </w:p>
    <w:p w14:paraId="6512F9E8" w14:textId="77777777" w:rsidR="000049D8" w:rsidRPr="000049D8" w:rsidRDefault="000049D8" w:rsidP="000049D8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</w:rPr>
      </w:pPr>
      <w:r w:rsidRPr="000049D8">
        <w:rPr>
          <w:rFonts w:ascii="Times New Roman" w:hAnsi="Times New Roman"/>
          <w:bCs w:val="0"/>
          <w:sz w:val="24"/>
          <w:szCs w:val="24"/>
        </w:rPr>
        <w:t xml:space="preserve">Software Communications Architecture (SCA)-enabled </w:t>
      </w:r>
    </w:p>
    <w:p w14:paraId="240A24BB" w14:textId="77777777" w:rsidR="000049D8" w:rsidRPr="000049D8" w:rsidRDefault="000049D8" w:rsidP="000049D8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</w:rPr>
      </w:pPr>
      <w:r w:rsidRPr="000049D8">
        <w:rPr>
          <w:rFonts w:ascii="Times New Roman" w:hAnsi="Times New Roman"/>
          <w:bCs w:val="0"/>
          <w:sz w:val="24"/>
          <w:szCs w:val="24"/>
        </w:rPr>
        <w:t xml:space="preserve">Ruggedization for deployments in harsh environments </w:t>
      </w:r>
    </w:p>
    <w:p w14:paraId="342FDF8B" w14:textId="77777777" w:rsidR="000049D8" w:rsidRPr="000049D8" w:rsidRDefault="000049D8" w:rsidP="000049D8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</w:rPr>
      </w:pPr>
      <w:r w:rsidRPr="000049D8">
        <w:rPr>
          <w:rFonts w:ascii="Times New Roman" w:hAnsi="Times New Roman"/>
          <w:bCs w:val="0"/>
          <w:sz w:val="24"/>
          <w:szCs w:val="24"/>
        </w:rPr>
        <w:t xml:space="preserve">Software reconfigurable solutions enable multi-mode and multi-band operation </w:t>
      </w:r>
    </w:p>
    <w:p w14:paraId="2B9FA785" w14:textId="57C2B2E3" w:rsidR="000049D8" w:rsidRPr="000049D8" w:rsidRDefault="000049D8" w:rsidP="000049D8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</w:rPr>
      </w:pPr>
      <w:r w:rsidRPr="000049D8">
        <w:rPr>
          <w:rFonts w:ascii="Times New Roman" w:hAnsi="Times New Roman"/>
          <w:bCs w:val="0"/>
          <w:sz w:val="24"/>
          <w:szCs w:val="24"/>
        </w:rPr>
        <w:t xml:space="preserve">Modular architecture enables </w:t>
      </w:r>
      <w:r w:rsidR="00320B04" w:rsidRPr="000049D8">
        <w:rPr>
          <w:rFonts w:ascii="Times New Roman" w:hAnsi="Times New Roman"/>
          <w:bCs w:val="0"/>
          <w:sz w:val="24"/>
          <w:szCs w:val="24"/>
        </w:rPr>
        <w:t>scalability</w:t>
      </w:r>
      <w:r w:rsidRPr="000049D8">
        <w:rPr>
          <w:rFonts w:ascii="Times New Roman" w:hAnsi="Times New Roman"/>
          <w:bCs w:val="0"/>
          <w:sz w:val="24"/>
          <w:szCs w:val="24"/>
        </w:rPr>
        <w:t xml:space="preserve"> and upgradeability for your systems </w:t>
      </w:r>
    </w:p>
    <w:p w14:paraId="26EA72DC" w14:textId="77777777" w:rsidR="000049D8" w:rsidRPr="000049D8" w:rsidRDefault="000049D8" w:rsidP="000049D8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</w:rPr>
      </w:pPr>
      <w:r w:rsidRPr="000049D8">
        <w:rPr>
          <w:rFonts w:ascii="Times New Roman" w:hAnsi="Times New Roman"/>
          <w:bCs w:val="0"/>
          <w:sz w:val="24"/>
          <w:szCs w:val="24"/>
        </w:rPr>
        <w:t xml:space="preserve">Read about Spectrum's proven performance from a wide list of </w:t>
      </w:r>
      <w:hyperlink r:id="rId8" w:history="1">
        <w:r w:rsidRPr="000049D8">
          <w:rPr>
            <w:rFonts w:ascii="Times New Roman" w:hAnsi="Times New Roman"/>
            <w:bCs w:val="0"/>
            <w:color w:val="0000FF"/>
            <w:sz w:val="24"/>
            <w:szCs w:val="24"/>
            <w:u w:val="single"/>
          </w:rPr>
          <w:t>previous customers</w:t>
        </w:r>
      </w:hyperlink>
      <w:r w:rsidRPr="000049D8">
        <w:rPr>
          <w:rFonts w:ascii="Times New Roman" w:hAnsi="Times New Roman"/>
          <w:bCs w:val="0"/>
          <w:sz w:val="24"/>
          <w:szCs w:val="24"/>
        </w:rPr>
        <w:t xml:space="preserve">. </w:t>
      </w:r>
    </w:p>
    <w:p w14:paraId="0B4517B9" w14:textId="414B2976" w:rsidR="000049D8" w:rsidRPr="000049D8" w:rsidRDefault="000049D8" w:rsidP="000049D8">
      <w:pPr>
        <w:spacing w:before="100" w:beforeAutospacing="1" w:after="100" w:afterAutospacing="1"/>
        <w:outlineLvl w:val="1"/>
        <w:rPr>
          <w:rFonts w:ascii="Times New Roman" w:hAnsi="Times New Roman"/>
          <w:b/>
          <w:sz w:val="36"/>
          <w:szCs w:val="36"/>
        </w:rPr>
      </w:pPr>
      <w:bookmarkStart w:id="0" w:name="MILCOM_App_Notes_and_Articles"/>
      <w:r w:rsidRPr="000049D8">
        <w:rPr>
          <w:rFonts w:ascii="Times New Roman" w:hAnsi="Times New Roman"/>
          <w:b/>
          <w:sz w:val="36"/>
          <w:szCs w:val="36"/>
        </w:rPr>
        <w:lastRenderedPageBreak/>
        <w:t>Articles</w:t>
      </w:r>
      <w:bookmarkEnd w:id="0"/>
      <w:r w:rsidR="00320B04">
        <w:rPr>
          <w:rFonts w:ascii="Times New Roman" w:hAnsi="Times New Roman"/>
          <w:b/>
          <w:sz w:val="36"/>
          <w:szCs w:val="36"/>
        </w:rPr>
        <w:t xml:space="preserve"> to read</w:t>
      </w:r>
    </w:p>
    <w:p w14:paraId="74ABD7B7" w14:textId="77777777" w:rsidR="000941EA" w:rsidRDefault="000049D8" w:rsidP="000049D8">
      <w:hyperlink r:id="rId9" w:tgtFrame="_blank" w:history="1">
        <w:r w:rsidRPr="000049D8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 xml:space="preserve">3U </w:t>
        </w:r>
        <w:proofErr w:type="spellStart"/>
        <w:r w:rsidRPr="000049D8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CompactPCI</w:t>
        </w:r>
        <w:proofErr w:type="spellEnd"/>
        <w:r w:rsidRPr="000049D8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 xml:space="preserve"> for Quick Response C4ISR Systems</w:t>
        </w:r>
      </w:hyperlink>
      <w:r w:rsidRPr="000049D8">
        <w:rPr>
          <w:rFonts w:ascii="Times New Roman" w:hAnsi="Times New Roman"/>
          <w:bCs w:val="0"/>
          <w:sz w:val="24"/>
          <w:szCs w:val="24"/>
        </w:rPr>
        <w:t xml:space="preserve"> (pdf)</w:t>
      </w:r>
      <w:r w:rsidRPr="000049D8">
        <w:rPr>
          <w:rFonts w:ascii="Times New Roman" w:hAnsi="Times New Roman"/>
          <w:bCs w:val="0"/>
          <w:sz w:val="24"/>
          <w:szCs w:val="24"/>
        </w:rPr>
        <w:br/>
        <w:t xml:space="preserve">The evolving nature of military operations often requires that the government rapidly develop and deploy special-purpose wireless systems supporting mission-specific applications. This article looks at the requirements for the technologies needed to enable a quick response capability, suggest a solution for addressing these requirements, and highlight a real world example. </w:t>
      </w:r>
      <w:r w:rsidRPr="000049D8">
        <w:rPr>
          <w:rFonts w:ascii="Times New Roman" w:hAnsi="Times New Roman"/>
          <w:bCs w:val="0"/>
          <w:sz w:val="24"/>
          <w:szCs w:val="24"/>
        </w:rPr>
        <w:br/>
      </w:r>
      <w:r w:rsidRPr="000049D8">
        <w:rPr>
          <w:rFonts w:ascii="Times New Roman" w:hAnsi="Times New Roman"/>
          <w:bCs w:val="0"/>
          <w:sz w:val="24"/>
          <w:szCs w:val="24"/>
        </w:rPr>
        <w:br/>
      </w:r>
      <w:hyperlink r:id="rId10" w:tgtFrame="_blank" w:history="1">
        <w:r w:rsidRPr="000049D8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Can the Military use Commercial Wireless Signal Processing Technologies to Reduce Size, Weight and Power in Radio Devices?</w:t>
        </w:r>
      </w:hyperlink>
      <w:r w:rsidRPr="000049D8">
        <w:rPr>
          <w:rFonts w:ascii="Times New Roman" w:hAnsi="Times New Roman"/>
          <w:bCs w:val="0"/>
          <w:sz w:val="24"/>
          <w:szCs w:val="24"/>
        </w:rPr>
        <w:t xml:space="preserve"> (pdf)</w:t>
      </w:r>
      <w:r w:rsidRPr="000049D8">
        <w:rPr>
          <w:rFonts w:ascii="Times New Roman" w:hAnsi="Times New Roman"/>
          <w:bCs w:val="0"/>
          <w:sz w:val="24"/>
          <w:szCs w:val="24"/>
        </w:rPr>
        <w:br/>
        <w:t xml:space="preserve">As a continuing column in the IEEE </w:t>
      </w:r>
      <w:proofErr w:type="spellStart"/>
      <w:r w:rsidRPr="000049D8">
        <w:rPr>
          <w:rFonts w:ascii="Times New Roman" w:hAnsi="Times New Roman"/>
          <w:bCs w:val="0"/>
          <w:sz w:val="24"/>
          <w:szCs w:val="24"/>
        </w:rPr>
        <w:t>Communciations</w:t>
      </w:r>
      <w:proofErr w:type="spellEnd"/>
      <w:r w:rsidRPr="000049D8">
        <w:rPr>
          <w:rFonts w:ascii="Times New Roman" w:hAnsi="Times New Roman"/>
          <w:bCs w:val="0"/>
          <w:sz w:val="24"/>
          <w:szCs w:val="24"/>
        </w:rPr>
        <w:t xml:space="preserve"> Magazine Quarterly Radio Supplement, Spectrum's Chief Technology Officer Lee Pucker explores this question in the March 2007 issue. </w:t>
      </w:r>
      <w:r w:rsidRPr="000049D8">
        <w:rPr>
          <w:rFonts w:ascii="Times New Roman" w:hAnsi="Times New Roman"/>
          <w:bCs w:val="0"/>
          <w:sz w:val="24"/>
          <w:szCs w:val="24"/>
        </w:rPr>
        <w:br/>
      </w:r>
      <w:r w:rsidRPr="000049D8">
        <w:rPr>
          <w:rFonts w:ascii="Times New Roman" w:hAnsi="Times New Roman"/>
          <w:bCs w:val="0"/>
          <w:sz w:val="24"/>
          <w:szCs w:val="24"/>
        </w:rPr>
        <w:br/>
      </w:r>
      <w:hyperlink r:id="rId11" w:tgtFrame="_blank" w:history="1">
        <w:r w:rsidRPr="000049D8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Mapping waveforms to systems: What would a wideband networking waveform system require?</w:t>
        </w:r>
      </w:hyperlink>
      <w:r w:rsidRPr="000049D8">
        <w:rPr>
          <w:rFonts w:ascii="Times New Roman" w:hAnsi="Times New Roman"/>
          <w:bCs w:val="0"/>
          <w:sz w:val="24"/>
          <w:szCs w:val="24"/>
        </w:rPr>
        <w:t xml:space="preserve"> (pdf)</w:t>
      </w:r>
      <w:r w:rsidRPr="000049D8">
        <w:rPr>
          <w:rFonts w:ascii="Times New Roman" w:hAnsi="Times New Roman"/>
          <w:bCs w:val="0"/>
          <w:sz w:val="24"/>
          <w:szCs w:val="24"/>
        </w:rPr>
        <w:br/>
        <w:t>When building a Joint Tactical Radio System (JTRS) modem that must support a wide variety of disparate waveforms, it can be very challenging to assess the overall system requirements. A pragmatic process exists that can be employed to evaluate the requirements of a wideband waveform and to map these requirements to a hardware platform.</w:t>
      </w:r>
      <w:r w:rsidRPr="000049D8">
        <w:rPr>
          <w:rFonts w:ascii="Times New Roman" w:hAnsi="Times New Roman"/>
          <w:bCs w:val="0"/>
          <w:sz w:val="24"/>
          <w:szCs w:val="24"/>
        </w:rPr>
        <w:br/>
      </w:r>
      <w:r w:rsidRPr="000049D8">
        <w:rPr>
          <w:rFonts w:ascii="Times New Roman" w:hAnsi="Times New Roman"/>
          <w:bCs w:val="0"/>
          <w:sz w:val="24"/>
          <w:szCs w:val="24"/>
        </w:rPr>
        <w:br/>
      </w:r>
      <w:hyperlink r:id="rId12" w:tgtFrame="_blank" w:history="1">
        <w:r w:rsidRPr="000049D8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Extending the SCA Core Framework Inside the Modem Architecture of a Software Defined Radio</w:t>
        </w:r>
      </w:hyperlink>
      <w:r w:rsidRPr="000049D8">
        <w:rPr>
          <w:rFonts w:ascii="Times New Roman" w:hAnsi="Times New Roman"/>
          <w:bCs w:val="0"/>
          <w:sz w:val="24"/>
          <w:szCs w:val="24"/>
        </w:rPr>
        <w:t xml:space="preserve"> (pdf)</w:t>
      </w:r>
      <w:r w:rsidRPr="000049D8">
        <w:rPr>
          <w:rFonts w:ascii="Times New Roman" w:hAnsi="Times New Roman"/>
          <w:bCs w:val="0"/>
          <w:sz w:val="24"/>
          <w:szCs w:val="24"/>
        </w:rPr>
        <w:br/>
        <w:t>Illustrates the application of the SCA core framework for SDR modem architectures, including aggregating devices in support of direct hardware interconnects between components and the incorporation of a switched fabric communications infrastructure within the overall modem architecture.</w:t>
      </w:r>
    </w:p>
    <w:sectPr w:rsidR="000941EA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871FAB"/>
    <w:multiLevelType w:val="multilevel"/>
    <w:tmpl w:val="1C10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4C2DEE"/>
    <w:multiLevelType w:val="multilevel"/>
    <w:tmpl w:val="997E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85411E"/>
    <w:multiLevelType w:val="multilevel"/>
    <w:tmpl w:val="B1C4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049D8"/>
    <w:rsid w:val="000941EA"/>
    <w:rsid w:val="00174C04"/>
    <w:rsid w:val="00320B04"/>
    <w:rsid w:val="00B44494"/>
    <w:rsid w:val="00CF42B5"/>
    <w:rsid w:val="00D3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8E0CE0"/>
  <w15:chartTrackingRefBased/>
  <w15:docId w15:val="{835E90A0-A818-4300-A6C5-A469C858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bCs/>
      <w:sz w:val="22"/>
      <w:szCs w:val="22"/>
    </w:rPr>
  </w:style>
  <w:style w:type="paragraph" w:styleId="Heading1">
    <w:name w:val="heading 1"/>
    <w:basedOn w:val="Normal"/>
    <w:qFormat/>
    <w:rsid w:val="000049D8"/>
    <w:pPr>
      <w:spacing w:before="100" w:beforeAutospacing="1" w:after="100" w:afterAutospacing="1"/>
      <w:outlineLvl w:val="0"/>
    </w:pPr>
    <w:rPr>
      <w:rFonts w:ascii="Times New Roman" w:hAnsi="Times New Roman"/>
      <w:b/>
      <w:kern w:val="36"/>
      <w:sz w:val="48"/>
      <w:szCs w:val="48"/>
    </w:rPr>
  </w:style>
  <w:style w:type="paragraph" w:styleId="Heading2">
    <w:name w:val="heading 2"/>
    <w:basedOn w:val="Normal"/>
    <w:qFormat/>
    <w:rsid w:val="000049D8"/>
    <w:pPr>
      <w:spacing w:before="100" w:beforeAutospacing="1" w:after="100" w:afterAutospacing="1"/>
      <w:outlineLvl w:val="1"/>
    </w:pPr>
    <w:rPr>
      <w:rFonts w:ascii="Times New Roman" w:hAnsi="Times New Roman"/>
      <w:b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0049D8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character" w:styleId="Hyperlink">
    <w:name w:val="Hyperlink"/>
    <w:rsid w:val="000049D8"/>
    <w:rPr>
      <w:color w:val="0000FF"/>
      <w:u w:val="single"/>
    </w:rPr>
  </w:style>
  <w:style w:type="character" w:styleId="Strong">
    <w:name w:val="Strong"/>
    <w:qFormat/>
    <w:rsid w:val="000049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1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ctrumsignal.com/company/customers.as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peojtrs.mil/" TargetMode="External"/><Relationship Id="rId12" Type="http://schemas.openxmlformats.org/officeDocument/2006/relationships/hyperlink" Target="http://www.spectrumsignal.com/publications/Extending_SCA_Inside_SDR_Modem_Architectur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ectrumsignal.com/products/soc/sdr_4800.asp" TargetMode="External"/><Relationship Id="rId11" Type="http://schemas.openxmlformats.org/officeDocument/2006/relationships/hyperlink" Target="http://www.spectrumsignal.com/publications/Mapping_Waveforms_to_Systems-WNW_Requirements.pdf" TargetMode="External"/><Relationship Id="rId5" Type="http://schemas.openxmlformats.org/officeDocument/2006/relationships/hyperlink" Target="http://www.spectrumsignal.com/products/rugged.asp" TargetMode="External"/><Relationship Id="rId10" Type="http://schemas.openxmlformats.org/officeDocument/2006/relationships/hyperlink" Target="http://www.spectrumsignal.com/publications/Military_use_of_Commercial_Technologies_to_Reduce_Size_Weight_Powe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actpci-systems.com/PDFs/Spectrum.Apr07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Military Communications</vt:lpstr>
    </vt:vector>
  </TitlesOfParts>
  <Company>DevTec Global</Company>
  <LinksUpToDate>false</LinksUpToDate>
  <CharactersWithSpaces>4086</CharactersWithSpaces>
  <SharedDoc>false</SharedDoc>
  <HLinks>
    <vt:vector size="48" baseType="variant">
      <vt:variant>
        <vt:i4>1179706</vt:i4>
      </vt:variant>
      <vt:variant>
        <vt:i4>21</vt:i4>
      </vt:variant>
      <vt:variant>
        <vt:i4>0</vt:i4>
      </vt:variant>
      <vt:variant>
        <vt:i4>5</vt:i4>
      </vt:variant>
      <vt:variant>
        <vt:lpwstr>http://www.spectrumsignal.com/publications/Extending_SCA_Inside_SDR_Modem_Architecture.pdf</vt:lpwstr>
      </vt:variant>
      <vt:variant>
        <vt:lpwstr/>
      </vt:variant>
      <vt:variant>
        <vt:i4>1245279</vt:i4>
      </vt:variant>
      <vt:variant>
        <vt:i4>18</vt:i4>
      </vt:variant>
      <vt:variant>
        <vt:i4>0</vt:i4>
      </vt:variant>
      <vt:variant>
        <vt:i4>5</vt:i4>
      </vt:variant>
      <vt:variant>
        <vt:lpwstr>http://www.spectrumsignal.com/publications/Mapping_Waveforms_to_Systems-WNW_Requirements.pdf</vt:lpwstr>
      </vt:variant>
      <vt:variant>
        <vt:lpwstr/>
      </vt:variant>
      <vt:variant>
        <vt:i4>1769518</vt:i4>
      </vt:variant>
      <vt:variant>
        <vt:i4>15</vt:i4>
      </vt:variant>
      <vt:variant>
        <vt:i4>0</vt:i4>
      </vt:variant>
      <vt:variant>
        <vt:i4>5</vt:i4>
      </vt:variant>
      <vt:variant>
        <vt:lpwstr>http://www.spectrumsignal.com/publications/Military_use_of_Commercial_Technologies_to_Reduce_Size_Weight_Power.pdf</vt:lpwstr>
      </vt:variant>
      <vt:variant>
        <vt:lpwstr/>
      </vt:variant>
      <vt:variant>
        <vt:i4>5505100</vt:i4>
      </vt:variant>
      <vt:variant>
        <vt:i4>12</vt:i4>
      </vt:variant>
      <vt:variant>
        <vt:i4>0</vt:i4>
      </vt:variant>
      <vt:variant>
        <vt:i4>5</vt:i4>
      </vt:variant>
      <vt:variant>
        <vt:lpwstr>http://www.compactpci-systems.com/PDFs/Spectrum.Apr07.pdf</vt:lpwstr>
      </vt:variant>
      <vt:variant>
        <vt:lpwstr/>
      </vt:variant>
      <vt:variant>
        <vt:i4>3801127</vt:i4>
      </vt:variant>
      <vt:variant>
        <vt:i4>9</vt:i4>
      </vt:variant>
      <vt:variant>
        <vt:i4>0</vt:i4>
      </vt:variant>
      <vt:variant>
        <vt:i4>5</vt:i4>
      </vt:variant>
      <vt:variant>
        <vt:lpwstr>http://www.spectrumsignal.com/company/customers.asp</vt:lpwstr>
      </vt:variant>
      <vt:variant>
        <vt:lpwstr/>
      </vt:variant>
      <vt:variant>
        <vt:i4>5505040</vt:i4>
      </vt:variant>
      <vt:variant>
        <vt:i4>6</vt:i4>
      </vt:variant>
      <vt:variant>
        <vt:i4>0</vt:i4>
      </vt:variant>
      <vt:variant>
        <vt:i4>5</vt:i4>
      </vt:variant>
      <vt:variant>
        <vt:lpwstr>http://jpeojtrs.mil/</vt:lpwstr>
      </vt:variant>
      <vt:variant>
        <vt:lpwstr/>
      </vt:variant>
      <vt:variant>
        <vt:i4>6881306</vt:i4>
      </vt:variant>
      <vt:variant>
        <vt:i4>3</vt:i4>
      </vt:variant>
      <vt:variant>
        <vt:i4>0</vt:i4>
      </vt:variant>
      <vt:variant>
        <vt:i4>5</vt:i4>
      </vt:variant>
      <vt:variant>
        <vt:lpwstr>http://www.spectrumsignal.com/products/soc/sdr_4800.asp</vt:lpwstr>
      </vt:variant>
      <vt:variant>
        <vt:lpwstr/>
      </vt:variant>
      <vt:variant>
        <vt:i4>786463</vt:i4>
      </vt:variant>
      <vt:variant>
        <vt:i4>0</vt:i4>
      </vt:variant>
      <vt:variant>
        <vt:i4>0</vt:i4>
      </vt:variant>
      <vt:variant>
        <vt:i4>5</vt:i4>
      </vt:variant>
      <vt:variant>
        <vt:lpwstr>http://www.spectrumsignal.com/products/rugged.asp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Military Communications</dc:title>
  <dc:subject/>
  <dc:creator>Tino Randall</dc:creator>
  <cp:keywords/>
  <dc:description/>
  <cp:lastModifiedBy>Tino Randall</cp:lastModifiedBy>
  <cp:revision>2</cp:revision>
  <dcterms:created xsi:type="dcterms:W3CDTF">2020-11-22T23:26:00Z</dcterms:created>
  <dcterms:modified xsi:type="dcterms:W3CDTF">2020-11-22T23:26:00Z</dcterms:modified>
</cp:coreProperties>
</file>